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AE6" w:rsidRPr="008A1682" w:rsidRDefault="008A1682" w:rsidP="008A16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682">
        <w:rPr>
          <w:rFonts w:ascii="Times New Roman" w:hAnsi="Times New Roman" w:cs="Times New Roman"/>
          <w:b/>
          <w:sz w:val="28"/>
          <w:szCs w:val="28"/>
        </w:rPr>
        <w:t xml:space="preserve">Информация о реализуемых образовательных программах на уровень </w:t>
      </w:r>
      <w:r w:rsidR="004573B7">
        <w:rPr>
          <w:rFonts w:ascii="Times New Roman" w:hAnsi="Times New Roman" w:cs="Times New Roman"/>
          <w:b/>
          <w:sz w:val="28"/>
          <w:szCs w:val="28"/>
        </w:rPr>
        <w:t>начального</w:t>
      </w:r>
      <w:r w:rsidRPr="008A1682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</w:t>
      </w:r>
    </w:p>
    <w:p w:rsidR="008A1682" w:rsidRDefault="008A1682" w:rsidP="008A16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584"/>
        <w:gridCol w:w="1229"/>
        <w:gridCol w:w="1669"/>
        <w:gridCol w:w="1648"/>
        <w:gridCol w:w="1208"/>
        <w:gridCol w:w="3234"/>
        <w:gridCol w:w="2036"/>
        <w:gridCol w:w="2526"/>
      </w:tblGrid>
      <w:tr w:rsidR="008A1682" w:rsidRPr="008A1682" w:rsidTr="004573B7">
        <w:tc>
          <w:tcPr>
            <w:tcW w:w="1584" w:type="dxa"/>
          </w:tcPr>
          <w:p w:rsidR="008A1682" w:rsidRPr="008A1682" w:rsidRDefault="008A1682" w:rsidP="008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8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</w:p>
        </w:tc>
        <w:tc>
          <w:tcPr>
            <w:tcW w:w="1229" w:type="dxa"/>
          </w:tcPr>
          <w:p w:rsidR="008A1682" w:rsidRPr="008A1682" w:rsidRDefault="008A1682" w:rsidP="008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82">
              <w:rPr>
                <w:rFonts w:ascii="Times New Roman" w:hAnsi="Times New Roman" w:cs="Times New Roman"/>
                <w:sz w:val="24"/>
                <w:szCs w:val="24"/>
              </w:rPr>
              <w:t xml:space="preserve">Форма обучения </w:t>
            </w:r>
          </w:p>
        </w:tc>
        <w:tc>
          <w:tcPr>
            <w:tcW w:w="1669" w:type="dxa"/>
          </w:tcPr>
          <w:p w:rsidR="008A1682" w:rsidRPr="008A1682" w:rsidRDefault="008A1682" w:rsidP="008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82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Нормативный срок обучения </w:t>
            </w:r>
          </w:p>
        </w:tc>
        <w:tc>
          <w:tcPr>
            <w:tcW w:w="1648" w:type="dxa"/>
          </w:tcPr>
          <w:p w:rsidR="008A1682" w:rsidRPr="008A1682" w:rsidRDefault="008A1682" w:rsidP="008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82">
              <w:rPr>
                <w:rFonts w:ascii="Times New Roman" w:hAnsi="Times New Roman" w:cs="Times New Roman"/>
                <w:sz w:val="24"/>
                <w:szCs w:val="24"/>
              </w:rPr>
              <w:t xml:space="preserve">Срок действия аккредитации </w:t>
            </w:r>
          </w:p>
        </w:tc>
        <w:tc>
          <w:tcPr>
            <w:tcW w:w="1208" w:type="dxa"/>
          </w:tcPr>
          <w:p w:rsidR="008A1682" w:rsidRPr="008A1682" w:rsidRDefault="008A1682" w:rsidP="008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82">
              <w:rPr>
                <w:rFonts w:ascii="Times New Roman" w:hAnsi="Times New Roman" w:cs="Times New Roman"/>
                <w:sz w:val="24"/>
                <w:szCs w:val="24"/>
              </w:rPr>
              <w:t xml:space="preserve">Язык, на котором осуществляется образование </w:t>
            </w:r>
          </w:p>
        </w:tc>
        <w:tc>
          <w:tcPr>
            <w:tcW w:w="3234" w:type="dxa"/>
          </w:tcPr>
          <w:p w:rsidR="008A1682" w:rsidRPr="008A1682" w:rsidRDefault="008A1682" w:rsidP="008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82">
              <w:rPr>
                <w:rFonts w:ascii="Times New Roman" w:hAnsi="Times New Roman" w:cs="Times New Roman"/>
                <w:sz w:val="24"/>
                <w:szCs w:val="24"/>
              </w:rPr>
              <w:t xml:space="preserve">Учебные предметы, курсы, предусмотренные соответствующей образовательной программой </w:t>
            </w:r>
          </w:p>
        </w:tc>
        <w:tc>
          <w:tcPr>
            <w:tcW w:w="2036" w:type="dxa"/>
          </w:tcPr>
          <w:p w:rsidR="008A1682" w:rsidRPr="008A1682" w:rsidRDefault="008A1682" w:rsidP="008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82">
              <w:rPr>
                <w:rFonts w:ascii="Times New Roman" w:hAnsi="Times New Roman" w:cs="Times New Roman"/>
                <w:sz w:val="24"/>
                <w:szCs w:val="24"/>
              </w:rPr>
              <w:t xml:space="preserve">Практики, предусмотренной соответствующей образовательной программой </w:t>
            </w:r>
          </w:p>
        </w:tc>
        <w:tc>
          <w:tcPr>
            <w:tcW w:w="2526" w:type="dxa"/>
          </w:tcPr>
          <w:p w:rsidR="008A1682" w:rsidRPr="008A1682" w:rsidRDefault="008A1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82">
              <w:rPr>
                <w:rFonts w:ascii="Times New Roman" w:hAnsi="Times New Roman" w:cs="Times New Roman"/>
                <w:sz w:val="24"/>
                <w:szCs w:val="24"/>
              </w:rPr>
              <w:t>Использование при реализации образовательной программы электронного обучения и дистанционных образовательных технологий</w:t>
            </w:r>
          </w:p>
        </w:tc>
      </w:tr>
      <w:tr w:rsidR="008A1682" w:rsidRPr="008A1682" w:rsidTr="004573B7">
        <w:tc>
          <w:tcPr>
            <w:tcW w:w="1584" w:type="dxa"/>
          </w:tcPr>
          <w:p w:rsidR="008A1682" w:rsidRPr="008A1682" w:rsidRDefault="004573B7" w:rsidP="008A1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Начальное </w:t>
            </w:r>
            <w:r w:rsidR="008A1682" w:rsidRPr="008A1682">
              <w:rPr>
                <w:rFonts w:ascii="Times New Roman" w:hAnsi="Times New Roman" w:cs="Times New Roman"/>
                <w:b/>
                <w:sz w:val="24"/>
                <w:szCs w:val="24"/>
              </w:rPr>
              <w:t>общее образование</w:t>
            </w:r>
          </w:p>
        </w:tc>
        <w:tc>
          <w:tcPr>
            <w:tcW w:w="1229" w:type="dxa"/>
          </w:tcPr>
          <w:p w:rsidR="008A1682" w:rsidRPr="008A1682" w:rsidRDefault="008A1682" w:rsidP="008A1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Очное</w:t>
            </w:r>
          </w:p>
        </w:tc>
        <w:tc>
          <w:tcPr>
            <w:tcW w:w="1669" w:type="dxa"/>
          </w:tcPr>
          <w:p w:rsidR="008A1682" w:rsidRPr="008A1682" w:rsidRDefault="004573B7" w:rsidP="008A1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года</w:t>
            </w:r>
          </w:p>
        </w:tc>
        <w:tc>
          <w:tcPr>
            <w:tcW w:w="1648" w:type="dxa"/>
          </w:tcPr>
          <w:p w:rsidR="008A1682" w:rsidRPr="008A1682" w:rsidRDefault="008A1682" w:rsidP="008A1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25.06.2024</w:t>
            </w:r>
          </w:p>
        </w:tc>
        <w:tc>
          <w:tcPr>
            <w:tcW w:w="1208" w:type="dxa"/>
          </w:tcPr>
          <w:p w:rsidR="008A1682" w:rsidRPr="008A1682" w:rsidRDefault="008A1682" w:rsidP="008A1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</w:t>
            </w:r>
          </w:p>
        </w:tc>
        <w:tc>
          <w:tcPr>
            <w:tcW w:w="3234" w:type="dxa"/>
          </w:tcPr>
          <w:p w:rsidR="008A1682" w:rsidRPr="008A1682" w:rsidRDefault="004573B7" w:rsidP="00457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573B7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язык; Литературное чтение; Родной язык и (или) государственный язык Республики Татарстан; Литературное чтение на родном языке;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73B7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4573B7">
              <w:rPr>
                <w:rFonts w:ascii="Times New Roman" w:hAnsi="Times New Roman" w:cs="Times New Roman"/>
                <w:b/>
                <w:sz w:val="24"/>
                <w:szCs w:val="24"/>
              </w:rPr>
              <w:t>(английский); Окружающий мир; Математика; Основы религиозных культур и светской этики; Изобразительное искусство; Музыка; Технология; Физическая культура</w:t>
            </w:r>
            <w:proofErr w:type="gramEnd"/>
          </w:p>
        </w:tc>
        <w:tc>
          <w:tcPr>
            <w:tcW w:w="2036" w:type="dxa"/>
          </w:tcPr>
          <w:p w:rsidR="008A1682" w:rsidRPr="008A1682" w:rsidRDefault="004573B7" w:rsidP="00457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3B7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2526" w:type="dxa"/>
          </w:tcPr>
          <w:p w:rsidR="008A1682" w:rsidRPr="008A1682" w:rsidRDefault="004573B7" w:rsidP="008A1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3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согласованию с федеральным органом исполнительной власти, осуществляющим функции по выработке и реализации государственной </w:t>
            </w:r>
            <w:proofErr w:type="spellStart"/>
            <w:r w:rsidRPr="004573B7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политикии</w:t>
            </w:r>
            <w:proofErr w:type="spellEnd"/>
            <w:r w:rsidRPr="004573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нормативно-правовому регулированию в сфере образования (Федеральный закон от 29.12.2012 №273-ФЗ «Об образовании в Российской Федерации»)</w:t>
            </w:r>
          </w:p>
        </w:tc>
      </w:tr>
    </w:tbl>
    <w:p w:rsidR="008A1682" w:rsidRPr="008A1682" w:rsidRDefault="008A1682" w:rsidP="008A16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A1682" w:rsidRPr="008A1682" w:rsidSect="008A168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682"/>
    <w:rsid w:val="003D4AE6"/>
    <w:rsid w:val="004573B7"/>
    <w:rsid w:val="008A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16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16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</dc:creator>
  <cp:lastModifiedBy>Школа 2</cp:lastModifiedBy>
  <cp:revision>2</cp:revision>
  <dcterms:created xsi:type="dcterms:W3CDTF">2023-09-19T10:20:00Z</dcterms:created>
  <dcterms:modified xsi:type="dcterms:W3CDTF">2023-09-19T10:20:00Z</dcterms:modified>
</cp:coreProperties>
</file>